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7C3472"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F051EF" w:rsidRDefault="00F051EF" w:rsidP="007E1AF6">
                  <w:pPr>
                    <w:pStyle w:val="a1"/>
                    <w:numPr>
                      <w:ilvl w:val="0"/>
                      <w:numId w:val="0"/>
                    </w:numPr>
                    <w:ind w:left="1134"/>
                  </w:pPr>
                  <w:r>
                    <w:t xml:space="preserve">Приложение № 3 </w:t>
                  </w:r>
                </w:p>
                <w:p w:rsidR="00F051EF" w:rsidRDefault="00F051EF"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7C3472">
      <w:pPr>
        <w:pStyle w:val="11"/>
        <w:rPr>
          <w:rFonts w:asciiTheme="minorHAnsi" w:eastAsiaTheme="minorEastAsia" w:hAnsiTheme="minorHAnsi" w:cstheme="minorBidi"/>
          <w:b w:val="0"/>
          <w:bCs w:val="0"/>
          <w:caps w:val="0"/>
          <w:snapToGrid/>
          <w:sz w:val="22"/>
          <w:szCs w:val="22"/>
        </w:rPr>
      </w:pPr>
      <w:r w:rsidRPr="007C3472">
        <w:rPr>
          <w:sz w:val="24"/>
          <w:szCs w:val="24"/>
        </w:rPr>
        <w:fldChar w:fldCharType="begin"/>
      </w:r>
      <w:r w:rsidR="00EC5F37" w:rsidRPr="00713578">
        <w:rPr>
          <w:sz w:val="24"/>
          <w:szCs w:val="24"/>
        </w:rPr>
        <w:instrText xml:space="preserve"> TOC \o "2-2" \h \z \t "Заголовок 1;1;Пункт2;3" </w:instrText>
      </w:r>
      <w:r w:rsidRPr="007C3472">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7C3472">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7C3472">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7C3472">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7C3472"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903A65" w:rsidRDefault="007E1AF6" w:rsidP="007E1AF6">
            <w:pPr>
              <w:keepNext/>
              <w:keepLines/>
              <w:suppressLineNumbers/>
              <w:spacing w:before="0" w:line="240" w:lineRule="atLeast"/>
              <w:contextualSpacing/>
              <w:jc w:val="left"/>
              <w:rPr>
                <w:bCs/>
                <w:iCs/>
                <w:sz w:val="24"/>
                <w:szCs w:val="24"/>
                <w:highlight w:val="yellow"/>
              </w:rPr>
            </w:pPr>
            <w:r w:rsidRPr="00903A65">
              <w:rPr>
                <w:rFonts w:eastAsiaTheme="majorEastAsia"/>
                <w:b/>
                <w:bCs/>
                <w:sz w:val="24"/>
                <w:szCs w:val="24"/>
                <w:highlight w:val="yellow"/>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1A6BED">
              <w:rPr>
                <w:sz w:val="24"/>
                <w:szCs w:val="24"/>
                <w:highlight w:val="yellow"/>
              </w:rPr>
              <w:t>Копии документов, подтверждающих соответствие предлагаемой к поставке продукции требованиям</w:t>
            </w:r>
            <w:r w:rsidRPr="00713578">
              <w:rPr>
                <w:sz w:val="24"/>
                <w:szCs w:val="24"/>
              </w:rPr>
              <w:t>,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903A65">
              <w:rPr>
                <w:rFonts w:eastAsiaTheme="majorEastAsia"/>
                <w:b/>
                <w:bCs/>
                <w:sz w:val="24"/>
                <w:szCs w:val="24"/>
                <w:highlight w:val="yellow"/>
              </w:rPr>
              <w:t>Вторая часть:</w:t>
            </w:r>
            <w:r w:rsidRPr="00713578">
              <w:rPr>
                <w:rFonts w:eastAsiaTheme="majorEastAsia"/>
                <w:b/>
                <w:bCs/>
                <w:sz w:val="24"/>
                <w:szCs w:val="24"/>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0A2CEE">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0A2CEE">
              <w:rPr>
                <w:sz w:val="24"/>
                <w:szCs w:val="24"/>
              </w:rPr>
              <w:t>е</w:t>
            </w:r>
            <w:r w:rsidR="00390243">
              <w:rPr>
                <w:sz w:val="24"/>
                <w:szCs w:val="24"/>
              </w:rPr>
              <w:t xml:space="preserve"> </w:t>
            </w:r>
            <w:r w:rsidR="00390243" w:rsidRPr="00390243">
              <w:rPr>
                <w:sz w:val="24"/>
                <w:szCs w:val="24"/>
              </w:rPr>
              <w:t>«PDF»</w:t>
            </w:r>
            <w:r w:rsidR="000A2CEE">
              <w:rPr>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903A65">
              <w:rPr>
                <w:rFonts w:eastAsiaTheme="majorEastAsia"/>
                <w:b/>
                <w:bCs/>
                <w:sz w:val="24"/>
                <w:szCs w:val="24"/>
                <w:highlight w:val="yellow"/>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7C3472" w:rsidRPr="00713578">
        <w:rPr>
          <w:sz w:val="24"/>
          <w:szCs w:val="24"/>
        </w:rPr>
        <w:fldChar w:fldCharType="begin"/>
      </w:r>
      <w:r w:rsidR="00F013F8" w:rsidRPr="00713578">
        <w:rPr>
          <w:sz w:val="24"/>
          <w:szCs w:val="24"/>
        </w:rPr>
        <w:instrText xml:space="preserve"> SEQ форма \* ARABIC </w:instrText>
      </w:r>
      <w:r w:rsidR="007C3472" w:rsidRPr="00713578">
        <w:rPr>
          <w:sz w:val="24"/>
          <w:szCs w:val="24"/>
        </w:rPr>
        <w:fldChar w:fldCharType="separate"/>
      </w:r>
      <w:r w:rsidR="0075568D">
        <w:rPr>
          <w:noProof/>
          <w:sz w:val="24"/>
          <w:szCs w:val="24"/>
        </w:rPr>
        <w:t>1</w:t>
      </w:r>
      <w:r w:rsidR="007C3472"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7C3472" w:rsidRPr="00713578">
        <w:rPr>
          <w:sz w:val="24"/>
          <w:szCs w:val="24"/>
        </w:rPr>
        <w:fldChar w:fldCharType="begin"/>
      </w:r>
      <w:r w:rsidR="00F013F8" w:rsidRPr="00713578">
        <w:rPr>
          <w:sz w:val="24"/>
          <w:szCs w:val="24"/>
        </w:rPr>
        <w:instrText xml:space="preserve"> SEQ форма \* ARABIC </w:instrText>
      </w:r>
      <w:r w:rsidR="007C3472" w:rsidRPr="00713578">
        <w:rPr>
          <w:sz w:val="24"/>
          <w:szCs w:val="24"/>
        </w:rPr>
        <w:fldChar w:fldCharType="separate"/>
      </w:r>
      <w:r w:rsidR="0075568D">
        <w:rPr>
          <w:noProof/>
          <w:sz w:val="24"/>
          <w:szCs w:val="24"/>
        </w:rPr>
        <w:t>2</w:t>
      </w:r>
      <w:r w:rsidR="007C3472"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775FEF" w:rsidRPr="00116306" w:rsidRDefault="00775FEF" w:rsidP="00DC50B4">
      <w:pPr>
        <w:keepNext/>
        <w:keepLines/>
        <w:suppressLineNumbers/>
        <w:tabs>
          <w:tab w:val="left" w:pos="993"/>
        </w:tabs>
        <w:spacing w:before="0" w:line="240" w:lineRule="atLeast"/>
        <w:ind w:firstLine="567"/>
        <w:contextualSpacing/>
        <w:rPr>
          <w:b/>
          <w:sz w:val="24"/>
          <w:szCs w:val="24"/>
        </w:rPr>
      </w:pPr>
      <w:r w:rsidRPr="00D5562A">
        <w:rPr>
          <w:b/>
          <w:sz w:val="24"/>
          <w:szCs w:val="24"/>
        </w:rPr>
        <w:t>Наличие/отсутствие</w:t>
      </w:r>
      <w:r w:rsidRPr="00713578">
        <w:rPr>
          <w:sz w:val="24"/>
          <w:szCs w:val="24"/>
        </w:rPr>
        <w:t xml:space="preserve"> 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Pr>
          <w:sz w:val="24"/>
          <w:szCs w:val="24"/>
        </w:rPr>
        <w:t xml:space="preserve"> </w:t>
      </w:r>
      <w:r w:rsidRPr="00116306">
        <w:rPr>
          <w:b/>
          <w:sz w:val="24"/>
          <w:szCs w:val="24"/>
          <w:highlight w:val="yellow"/>
        </w:rPr>
        <w:t>(</w:t>
      </w:r>
      <w:r w:rsidRPr="00116306">
        <w:rPr>
          <w:b/>
          <w:i/>
          <w:sz w:val="24"/>
          <w:szCs w:val="24"/>
          <w:highlight w:val="yellow"/>
        </w:rPr>
        <w:t>выбрать</w:t>
      </w:r>
      <w:r w:rsidRPr="00116306">
        <w:rPr>
          <w:b/>
          <w:sz w:val="24"/>
          <w:szCs w:val="24"/>
          <w:highlight w:val="yellow"/>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903A65">
        <w:rPr>
          <w:sz w:val="24"/>
          <w:szCs w:val="24"/>
        </w:rPr>
        <w:t>проведении открытого конкурса</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r w:rsidR="00775FEF">
        <w:rPr>
          <w:b/>
          <w:color w:val="FF0000"/>
          <w:sz w:val="24"/>
          <w:szCs w:val="24"/>
        </w:rPr>
        <w:t xml:space="preserve"> ОБЯЗАТЕЛЬНО К ЗАПОЛНЕНИЮ!</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75FEF" w:rsidRDefault="0075568D" w:rsidP="0075568D">
            <w:pPr>
              <w:rPr>
                <w:sz w:val="24"/>
                <w:szCs w:val="24"/>
              </w:rPr>
            </w:pPr>
            <w:r w:rsidRPr="00713578">
              <w:rPr>
                <w:color w:val="000000"/>
                <w:sz w:val="24"/>
                <w:szCs w:val="24"/>
              </w:rPr>
              <w:t xml:space="preserve">КПП </w:t>
            </w:r>
            <w:r w:rsidRPr="00713578">
              <w:rPr>
                <w:sz w:val="24"/>
                <w:szCs w:val="24"/>
              </w:rPr>
              <w:t>оферента</w:t>
            </w:r>
            <w:r w:rsidR="00775FEF">
              <w:rPr>
                <w:sz w:val="24"/>
                <w:szCs w:val="24"/>
              </w:rPr>
              <w:t xml:space="preserve"> </w:t>
            </w:r>
          </w:p>
          <w:p w:rsidR="0075568D" w:rsidRPr="00713578" w:rsidRDefault="00775FEF" w:rsidP="00775FEF">
            <w:pPr>
              <w:rPr>
                <w:color w:val="000000"/>
                <w:sz w:val="24"/>
                <w:szCs w:val="24"/>
              </w:rPr>
            </w:pPr>
            <w:r>
              <w:rPr>
                <w:sz w:val="24"/>
                <w:szCs w:val="24"/>
              </w:rPr>
              <w:t>ОГРН</w:t>
            </w:r>
            <w:r w:rsidRPr="00713578">
              <w:rPr>
                <w:sz w:val="24"/>
                <w:szCs w:val="24"/>
              </w:rPr>
              <w:t xml:space="preserve"> оферента</w:t>
            </w:r>
            <w:r>
              <w:rPr>
                <w:sz w:val="24"/>
                <w:szCs w:val="24"/>
              </w:rPr>
              <w:t xml:space="preserve"> </w:t>
            </w: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r w:rsidR="00775FEF">
              <w:rPr>
                <w:sz w:val="24"/>
                <w:szCs w:val="24"/>
              </w:rPr>
              <w:t xml:space="preserve"> (малое, микро, </w:t>
            </w:r>
            <w:proofErr w:type="spellStart"/>
            <w:r w:rsidR="00775FEF">
              <w:rPr>
                <w:sz w:val="24"/>
                <w:szCs w:val="24"/>
              </w:rPr>
              <w:t>среднее_указать</w:t>
            </w:r>
            <w:proofErr w:type="spellEnd"/>
            <w:r w:rsidR="00775FEF">
              <w:rPr>
                <w:sz w:val="24"/>
                <w:szCs w:val="24"/>
              </w:rPr>
              <w:t>)</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w:t>
            </w:r>
            <w:r w:rsidRPr="00F051EF">
              <w:rPr>
                <w:b/>
                <w:color w:val="000000"/>
                <w:spacing w:val="-6"/>
                <w:sz w:val="24"/>
                <w:szCs w:val="24"/>
                <w:highlight w:val="yellow"/>
              </w:rPr>
              <w:t>аналогичного предмету закупки</w:t>
            </w:r>
            <w:r>
              <w:rPr>
                <w:color w:val="000000"/>
                <w:spacing w:val="-6"/>
                <w:sz w:val="24"/>
                <w:szCs w:val="24"/>
              </w:rPr>
              <w:t xml:space="preserve">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F051EF" w:rsidRDefault="00C46C68" w:rsidP="00903A65">
            <w:pPr>
              <w:rPr>
                <w:b/>
                <w:sz w:val="24"/>
                <w:szCs w:val="24"/>
              </w:rPr>
            </w:pPr>
            <w:r w:rsidRPr="00C46C68">
              <w:rPr>
                <w:sz w:val="24"/>
                <w:szCs w:val="24"/>
              </w:rPr>
              <w:t xml:space="preserve">Заполнить справку по форме 5 </w:t>
            </w:r>
            <w:r w:rsidRPr="00F051EF">
              <w:rPr>
                <w:b/>
                <w:sz w:val="24"/>
                <w:szCs w:val="24"/>
                <w:highlight w:val="yellow"/>
              </w:rPr>
              <w:t>с приложением копи</w:t>
            </w:r>
            <w:r w:rsidR="00903A65">
              <w:rPr>
                <w:b/>
                <w:sz w:val="24"/>
                <w:szCs w:val="24"/>
                <w:highlight w:val="yellow"/>
              </w:rPr>
              <w:t>й</w:t>
            </w:r>
            <w:r w:rsidRPr="00F051EF">
              <w:rPr>
                <w:b/>
                <w:sz w:val="24"/>
                <w:szCs w:val="24"/>
                <w:highlight w:val="yellow"/>
              </w:rPr>
              <w:t xml:space="preserve"> договоров и товарных</w:t>
            </w:r>
            <w:r>
              <w:rPr>
                <w:sz w:val="24"/>
                <w:szCs w:val="24"/>
              </w:rPr>
              <w:t xml:space="preserve"> </w:t>
            </w:r>
            <w:r w:rsidRPr="00F051EF">
              <w:rPr>
                <w:b/>
                <w:sz w:val="24"/>
                <w:szCs w:val="24"/>
                <w:highlight w:val="yellow"/>
              </w:rPr>
              <w:t xml:space="preserve">накладных </w:t>
            </w:r>
            <w:r w:rsidR="00903A65">
              <w:rPr>
                <w:b/>
                <w:sz w:val="24"/>
                <w:szCs w:val="24"/>
              </w:rPr>
              <w:t xml:space="preserve"> 9</w:t>
            </w:r>
            <w:r w:rsidR="00903A65">
              <w:rPr>
                <w:b/>
                <w:sz w:val="24"/>
                <w:szCs w:val="24"/>
              </w:rPr>
              <w:br/>
              <w:t>(не более 3-х договоров)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Default="00420651" w:rsidP="00420651">
            <w:pPr>
              <w:rPr>
                <w:sz w:val="24"/>
                <w:szCs w:val="24"/>
              </w:rPr>
            </w:pPr>
            <w:r>
              <w:rPr>
                <w:sz w:val="24"/>
                <w:szCs w:val="24"/>
              </w:rPr>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r w:rsidR="00F051EF">
              <w:rPr>
                <w:sz w:val="24"/>
                <w:szCs w:val="24"/>
              </w:rPr>
              <w:t xml:space="preserve"> (тендерный отдел, специалист, менеджер и </w:t>
            </w:r>
            <w:proofErr w:type="spellStart"/>
            <w:proofErr w:type="gramStart"/>
            <w:r w:rsidR="00F051EF">
              <w:rPr>
                <w:sz w:val="24"/>
                <w:szCs w:val="24"/>
              </w:rPr>
              <w:t>пр</w:t>
            </w:r>
            <w:proofErr w:type="spellEnd"/>
            <w:proofErr w:type="gramEnd"/>
            <w:r w:rsidR="00F051EF">
              <w:rPr>
                <w:sz w:val="24"/>
                <w:szCs w:val="24"/>
              </w:rPr>
              <w:t>)</w:t>
            </w:r>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Pr="00166C8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r w:rsidR="00166C81">
              <w:rPr>
                <w:sz w:val="24"/>
                <w:szCs w:val="24"/>
              </w:rPr>
              <w:t xml:space="preserve"> </w:t>
            </w:r>
            <w:r w:rsidR="00166C81" w:rsidRPr="00166C81">
              <w:rPr>
                <w:b/>
                <w:sz w:val="20"/>
                <w:szCs w:val="20"/>
                <w:highlight w:val="yellow"/>
              </w:rPr>
              <w:t>НА УСЛУГИ, РАБОТЫ</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 xml:space="preserve">Общий опыт выполнения договоров, </w:t>
      </w:r>
      <w:r w:rsidRPr="00166C81">
        <w:rPr>
          <w:b/>
          <w:sz w:val="22"/>
          <w:szCs w:val="22"/>
          <w:highlight w:val="yellow"/>
        </w:rPr>
        <w:t>аналогичных</w:t>
      </w:r>
      <w:r w:rsidRPr="00713578">
        <w:rPr>
          <w:b/>
          <w:sz w:val="22"/>
          <w:szCs w:val="22"/>
        </w:rPr>
        <w:t xml:space="preserve"> по объему, срокам, составу и прочим характеристикам предмету Закупки,</w:t>
      </w:r>
      <w:r w:rsidR="007518F1">
        <w:rPr>
          <w:b/>
          <w:sz w:val="22"/>
          <w:szCs w:val="22"/>
        </w:rPr>
        <w:t xml:space="preserve"> </w:t>
      </w:r>
      <w:r w:rsidR="007518F1" w:rsidRPr="00166C81">
        <w:rPr>
          <w:b/>
          <w:color w:val="FF0000"/>
          <w:sz w:val="32"/>
          <w:szCs w:val="32"/>
          <w:highlight w:val="yellow"/>
        </w:rPr>
        <w:t>за последние 2</w:t>
      </w:r>
      <w:r w:rsidR="00713578" w:rsidRPr="00166C81">
        <w:rPr>
          <w:b/>
          <w:color w:val="FF0000"/>
          <w:sz w:val="32"/>
          <w:szCs w:val="32"/>
          <w:highlight w:val="yellow"/>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18</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19</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166C81">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166C81">
              <w:rPr>
                <w:snapToGrid/>
                <w:sz w:val="24"/>
                <w:szCs w:val="24"/>
              </w:rPr>
              <w:t>20</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EF" w:rsidRDefault="00F051EF">
      <w:r>
        <w:separator/>
      </w:r>
    </w:p>
  </w:endnote>
  <w:endnote w:type="continuationSeparator" w:id="0">
    <w:p w:rsidR="00F051EF" w:rsidRDefault="00F05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1EF" w:rsidRDefault="00F051EF" w:rsidP="004F0A63">
    <w:pPr>
      <w:tabs>
        <w:tab w:val="right" w:pos="10260"/>
      </w:tabs>
      <w:jc w:val="right"/>
      <w:rPr>
        <w:sz w:val="20"/>
      </w:rPr>
    </w:pPr>
    <w:r>
      <w:rPr>
        <w:sz w:val="20"/>
      </w:rPr>
      <w:tab/>
    </w:r>
    <w:r w:rsidRPr="00B54ABF">
      <w:rPr>
        <w:i/>
        <w:sz w:val="24"/>
        <w:szCs w:val="24"/>
      </w:rPr>
      <w:t xml:space="preserve">стр. </w:t>
    </w:r>
    <w:r w:rsidR="007C3472" w:rsidRPr="00B54ABF">
      <w:rPr>
        <w:i/>
        <w:sz w:val="24"/>
        <w:szCs w:val="24"/>
      </w:rPr>
      <w:fldChar w:fldCharType="begin"/>
    </w:r>
    <w:r w:rsidRPr="00B54ABF">
      <w:rPr>
        <w:i/>
        <w:sz w:val="24"/>
        <w:szCs w:val="24"/>
      </w:rPr>
      <w:instrText xml:space="preserve"> PAGE </w:instrText>
    </w:r>
    <w:r w:rsidR="007C3472" w:rsidRPr="00B54ABF">
      <w:rPr>
        <w:i/>
        <w:sz w:val="24"/>
        <w:szCs w:val="24"/>
      </w:rPr>
      <w:fldChar w:fldCharType="separate"/>
    </w:r>
    <w:r w:rsidR="00116306">
      <w:rPr>
        <w:i/>
        <w:noProof/>
        <w:sz w:val="24"/>
        <w:szCs w:val="24"/>
      </w:rPr>
      <w:t>6</w:t>
    </w:r>
    <w:r w:rsidR="007C3472" w:rsidRPr="00B54ABF">
      <w:rPr>
        <w:i/>
        <w:sz w:val="24"/>
        <w:szCs w:val="24"/>
      </w:rPr>
      <w:fldChar w:fldCharType="end"/>
    </w:r>
    <w:r w:rsidRPr="00B54ABF">
      <w:rPr>
        <w:i/>
        <w:sz w:val="24"/>
        <w:szCs w:val="24"/>
      </w:rPr>
      <w:t xml:space="preserve"> из </w:t>
    </w:r>
    <w:r w:rsidR="007C3472" w:rsidRPr="00B54ABF">
      <w:rPr>
        <w:i/>
        <w:sz w:val="24"/>
        <w:szCs w:val="24"/>
      </w:rPr>
      <w:fldChar w:fldCharType="begin"/>
    </w:r>
    <w:r w:rsidRPr="00B54ABF">
      <w:rPr>
        <w:i/>
        <w:sz w:val="24"/>
        <w:szCs w:val="24"/>
      </w:rPr>
      <w:instrText xml:space="preserve"> NUMPAGES </w:instrText>
    </w:r>
    <w:r w:rsidR="007C3472" w:rsidRPr="00B54ABF">
      <w:rPr>
        <w:i/>
        <w:sz w:val="24"/>
        <w:szCs w:val="24"/>
      </w:rPr>
      <w:fldChar w:fldCharType="separate"/>
    </w:r>
    <w:r w:rsidR="00116306">
      <w:rPr>
        <w:i/>
        <w:noProof/>
        <w:sz w:val="24"/>
        <w:szCs w:val="24"/>
      </w:rPr>
      <w:t>23</w:t>
    </w:r>
    <w:r w:rsidR="007C3472" w:rsidRPr="00B54ABF">
      <w:rPr>
        <w:i/>
        <w:sz w:val="24"/>
        <w:szCs w:val="24"/>
      </w:rPr>
      <w:fldChar w:fldCharType="end"/>
    </w:r>
  </w:p>
  <w:p w:rsidR="00F051EF" w:rsidRDefault="00F051EF">
    <w:pPr>
      <w:pStyle w:val="a9"/>
    </w:pPr>
  </w:p>
  <w:p w:rsidR="00F051EF" w:rsidRDefault="00F051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1EF" w:rsidRDefault="007C3472" w:rsidP="008D0996">
    <w:pPr>
      <w:tabs>
        <w:tab w:val="right" w:pos="10260"/>
      </w:tabs>
      <w:jc w:val="right"/>
      <w:rPr>
        <w:sz w:val="20"/>
      </w:rPr>
    </w:pPr>
    <w:r w:rsidRPr="00B54ABF">
      <w:rPr>
        <w:i/>
        <w:sz w:val="24"/>
        <w:szCs w:val="24"/>
      </w:rPr>
      <w:fldChar w:fldCharType="begin"/>
    </w:r>
    <w:r w:rsidR="00F051EF" w:rsidRPr="00B54ABF">
      <w:rPr>
        <w:i/>
        <w:sz w:val="24"/>
        <w:szCs w:val="24"/>
      </w:rPr>
      <w:instrText xml:space="preserve"> PAGE </w:instrText>
    </w:r>
    <w:r w:rsidRPr="00B54ABF">
      <w:rPr>
        <w:i/>
        <w:sz w:val="24"/>
        <w:szCs w:val="24"/>
      </w:rPr>
      <w:fldChar w:fldCharType="separate"/>
    </w:r>
    <w:r w:rsidR="00116306">
      <w:rPr>
        <w:i/>
        <w:noProof/>
        <w:sz w:val="24"/>
        <w:szCs w:val="24"/>
      </w:rPr>
      <w:t>21</w:t>
    </w:r>
    <w:r w:rsidRPr="00B54ABF">
      <w:rPr>
        <w:i/>
        <w:sz w:val="24"/>
        <w:szCs w:val="24"/>
      </w:rPr>
      <w:fldChar w:fldCharType="end"/>
    </w:r>
    <w:r w:rsidR="00F051EF" w:rsidRPr="00B54ABF">
      <w:rPr>
        <w:i/>
        <w:sz w:val="24"/>
        <w:szCs w:val="24"/>
      </w:rPr>
      <w:t xml:space="preserve"> из </w:t>
    </w:r>
    <w:r w:rsidRPr="00B54ABF">
      <w:rPr>
        <w:i/>
        <w:sz w:val="24"/>
        <w:szCs w:val="24"/>
      </w:rPr>
      <w:fldChar w:fldCharType="begin"/>
    </w:r>
    <w:r w:rsidR="00F051EF" w:rsidRPr="00B54ABF">
      <w:rPr>
        <w:i/>
        <w:sz w:val="24"/>
        <w:szCs w:val="24"/>
      </w:rPr>
      <w:instrText xml:space="preserve"> NUMPAGES </w:instrText>
    </w:r>
    <w:r w:rsidRPr="00B54ABF">
      <w:rPr>
        <w:i/>
        <w:sz w:val="24"/>
        <w:szCs w:val="24"/>
      </w:rPr>
      <w:fldChar w:fldCharType="separate"/>
    </w:r>
    <w:r w:rsidR="00116306">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EF" w:rsidRDefault="00F051EF">
      <w:r>
        <w:separator/>
      </w:r>
    </w:p>
  </w:footnote>
  <w:footnote w:type="continuationSeparator" w:id="0">
    <w:p w:rsidR="00F051EF" w:rsidRDefault="00F051EF">
      <w:r>
        <w:continuationSeparator/>
      </w:r>
    </w:p>
  </w:footnote>
  <w:footnote w:id="1">
    <w:p w:rsidR="00F051EF" w:rsidRDefault="00F051EF">
      <w:pPr>
        <w:pStyle w:val="af0"/>
      </w:pPr>
      <w:r>
        <w:rPr>
          <w:rStyle w:val="ab"/>
        </w:rPr>
        <w:footnoteRef/>
      </w:r>
      <w:r>
        <w:t xml:space="preserve"> Опись составляется отдельно для каждой части заявки.</w:t>
      </w:r>
    </w:p>
  </w:footnote>
  <w:footnote w:id="2">
    <w:p w:rsidR="00F051EF" w:rsidRPr="00B93AEF" w:rsidRDefault="00F051EF"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F051EF" w:rsidRDefault="00F051EF"/>
    <w:p w:rsidR="00F051EF" w:rsidRDefault="00F051EF">
      <w:pPr>
        <w:pStyle w:val="af0"/>
      </w:pPr>
    </w:p>
  </w:footnote>
  <w:footnote w:id="4">
    <w:p w:rsidR="00F051EF" w:rsidRDefault="00F051EF"/>
    <w:p w:rsidR="00F051EF" w:rsidRDefault="00F051EF">
      <w:pPr>
        <w:pStyle w:val="af0"/>
      </w:pPr>
    </w:p>
  </w:footnote>
  <w:footnote w:id="5">
    <w:p w:rsidR="00F051EF" w:rsidRDefault="00F051EF">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8913"/>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2CE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306"/>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C81"/>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BED"/>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5FEF"/>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472"/>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A65"/>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5DE"/>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268"/>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5A5"/>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1EF"/>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73595-CBE4-45EB-82FF-9514E40E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23</Pages>
  <Words>3383</Words>
  <Characters>25638</Characters>
  <Application>Microsoft Office Word</Application>
  <DocSecurity>0</DocSecurity>
  <Lines>213</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28964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PCS\n.turkova (WST-SVE-027)</cp:lastModifiedBy>
  <cp:revision>142</cp:revision>
  <cp:lastPrinted>2019-02-15T08:17:00Z</cp:lastPrinted>
  <dcterms:created xsi:type="dcterms:W3CDTF">2019-01-30T12:15:00Z</dcterms:created>
  <dcterms:modified xsi:type="dcterms:W3CDTF">2020-06-11T08:29:00Z</dcterms:modified>
</cp:coreProperties>
</file>